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FCFCEB" w14:textId="46992AC6" w:rsidR="003571D6" w:rsidRDefault="003571D6">
      <w:pPr>
        <w:spacing w:before="80" w:after="160" w:line="360" w:lineRule="auto"/>
      </w:pPr>
      <w:r w:rsidRPr="007F1680">
        <w:rPr>
          <w:noProof/>
        </w:rPr>
        <w:drawing>
          <wp:anchor distT="0" distB="0" distL="114300" distR="114300" simplePos="0" relativeHeight="251660288" behindDoc="0" locked="0" layoutInCell="1" allowOverlap="1" wp14:anchorId="0E4D1529" wp14:editId="012A4D9B">
            <wp:simplePos x="0" y="0"/>
            <wp:positionH relativeFrom="column">
              <wp:posOffset>4280732</wp:posOffset>
            </wp:positionH>
            <wp:positionV relativeFrom="paragraph">
              <wp:posOffset>-452580</wp:posOffset>
            </wp:positionV>
            <wp:extent cx="2058647" cy="141517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47" cy="1415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6761D" wp14:editId="7675AC4E">
                <wp:simplePos x="0" y="0"/>
                <wp:positionH relativeFrom="column">
                  <wp:posOffset>-517985</wp:posOffset>
                </wp:positionH>
                <wp:positionV relativeFrom="paragraph">
                  <wp:posOffset>-222403</wp:posOffset>
                </wp:positionV>
                <wp:extent cx="4686300" cy="685194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8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7D59C" w14:textId="77777777" w:rsidR="007F1680" w:rsidRPr="007F1680" w:rsidRDefault="007F1680">
                            <w:pPr>
                              <w:rPr>
                                <w:rFonts w:ascii="Marker Felt Thin" w:hAnsi="Marker Felt Thin"/>
                                <w:sz w:val="70"/>
                              </w:rPr>
                            </w:pPr>
                            <w:bookmarkStart w:id="0" w:name="_GoBack"/>
                            <w:r w:rsidRPr="007F1680">
                              <w:rPr>
                                <w:rFonts w:ascii="Marker Felt Thin" w:hAnsi="Marker Felt Thin"/>
                                <w:sz w:val="70"/>
                              </w:rPr>
                              <w:t>Advert Analysis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6761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-40.8pt;margin-top:-17.45pt;width:369pt;height:5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" filled="f" stroked="f">
                <v:textbox>
                  <w:txbxContent>
                    <w:p w14:paraId="0C37D59C" w14:textId="77777777" w:rsidR="007F1680" w:rsidRPr="007F1680" w:rsidRDefault="007F1680">
                      <w:pPr>
                        <w:rPr>
                          <w:rFonts w:ascii="Marker Felt Thin" w:hAnsi="Marker Felt Thin"/>
                          <w:sz w:val="70"/>
                        </w:rPr>
                      </w:pPr>
                      <w:bookmarkStart w:id="1" w:name="_GoBack"/>
                      <w:r w:rsidRPr="007F1680">
                        <w:rPr>
                          <w:rFonts w:ascii="Marker Felt Thin" w:hAnsi="Marker Felt Thin"/>
                          <w:sz w:val="70"/>
                        </w:rPr>
                        <w:t>Advert Analysis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p w14:paraId="727FA0E1" w14:textId="77777777" w:rsidR="003571D6" w:rsidRDefault="003571D6">
      <w:pPr>
        <w:spacing w:before="80" w:after="160" w:line="360" w:lineRule="auto"/>
      </w:pPr>
    </w:p>
    <w:p w14:paraId="250D0BF5" w14:textId="3F915C92" w:rsidR="00B1158F" w:rsidRDefault="00B1158F">
      <w:pPr>
        <w:spacing w:before="80" w:after="160" w:line="360" w:lineRule="auto"/>
      </w:pPr>
    </w:p>
    <w:tbl>
      <w:tblPr>
        <w:tblStyle w:val="a"/>
        <w:tblW w:w="11063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3"/>
        <w:gridCol w:w="5670"/>
      </w:tblGrid>
      <w:tr w:rsidR="00B1158F" w14:paraId="0AC55619" w14:textId="77777777" w:rsidTr="007F1680">
        <w:tc>
          <w:tcPr>
            <w:tcW w:w="5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06D88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 xml:space="preserve">Identify a feature (visual, structural, language) and quote it below. </w:t>
            </w:r>
          </w:p>
          <w:p w14:paraId="3FC69E5F" w14:textId="77777777" w:rsidR="00B1158F" w:rsidRDefault="00B1158F">
            <w:pPr>
              <w:spacing w:before="80" w:after="160" w:line="360" w:lineRule="auto"/>
            </w:pPr>
          </w:p>
          <w:p w14:paraId="41B6838C" w14:textId="77777777" w:rsidR="00B1158F" w:rsidRDefault="00B1158F">
            <w:pPr>
              <w:spacing w:before="80" w:after="160" w:line="360" w:lineRule="auto"/>
            </w:pPr>
          </w:p>
          <w:p w14:paraId="11E1596B" w14:textId="77777777" w:rsidR="00B1158F" w:rsidRDefault="00B1158F">
            <w:pPr>
              <w:spacing w:before="80" w:after="160" w:line="36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2342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>What is the intended effect of the feature?</w:t>
            </w:r>
          </w:p>
        </w:tc>
      </w:tr>
      <w:tr w:rsidR="00B1158F" w14:paraId="455E8154" w14:textId="77777777" w:rsidTr="007F1680">
        <w:tc>
          <w:tcPr>
            <w:tcW w:w="53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4BC9F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>How does the feature help to achieve the purpose of the advertisement?</w:t>
            </w:r>
          </w:p>
          <w:p w14:paraId="3244FACD" w14:textId="77777777" w:rsidR="00B1158F" w:rsidRDefault="00B1158F">
            <w:pPr>
              <w:spacing w:before="80" w:after="160" w:line="360" w:lineRule="auto"/>
            </w:pPr>
          </w:p>
          <w:p w14:paraId="1B56588D" w14:textId="77777777" w:rsidR="00B1158F" w:rsidRDefault="00B1158F">
            <w:pPr>
              <w:spacing w:before="80" w:after="160" w:line="360" w:lineRule="auto"/>
            </w:pPr>
          </w:p>
          <w:p w14:paraId="5A8FD70A" w14:textId="77777777" w:rsidR="00B1158F" w:rsidRDefault="00B1158F">
            <w:pPr>
              <w:spacing w:before="80" w:after="160" w:line="360" w:lineRule="auto"/>
            </w:pP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6EDA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>Why might that feature connect with the target audience?</w:t>
            </w:r>
          </w:p>
        </w:tc>
      </w:tr>
    </w:tbl>
    <w:p w14:paraId="55944F14" w14:textId="77777777" w:rsidR="00B1158F" w:rsidRDefault="00B1158F">
      <w:pPr>
        <w:spacing w:before="80" w:after="160" w:line="360" w:lineRule="auto"/>
      </w:pPr>
    </w:p>
    <w:tbl>
      <w:tblPr>
        <w:tblStyle w:val="a0"/>
        <w:tblW w:w="11033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3"/>
        <w:gridCol w:w="5610"/>
      </w:tblGrid>
      <w:tr w:rsidR="00B1158F" w14:paraId="494CC9AF" w14:textId="77777777" w:rsidTr="007F1680">
        <w:tc>
          <w:tcPr>
            <w:tcW w:w="5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A8AC2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 xml:space="preserve">Identify a feature (visual, structural, language) and quote it below. </w:t>
            </w:r>
          </w:p>
          <w:p w14:paraId="6A99FBCE" w14:textId="77777777" w:rsidR="00B1158F" w:rsidRDefault="00B1158F">
            <w:pPr>
              <w:spacing w:before="80" w:after="160" w:line="360" w:lineRule="auto"/>
            </w:pPr>
          </w:p>
          <w:p w14:paraId="305E0B0B" w14:textId="77777777" w:rsidR="00B1158F" w:rsidRDefault="00B1158F">
            <w:pPr>
              <w:spacing w:before="80" w:after="160" w:line="360" w:lineRule="auto"/>
            </w:pPr>
          </w:p>
          <w:p w14:paraId="22DA6C7B" w14:textId="77777777" w:rsidR="00B1158F" w:rsidRDefault="00B1158F">
            <w:pPr>
              <w:spacing w:before="80" w:after="160" w:line="360" w:lineRule="auto"/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0691A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>What is the intended effect of the feature?</w:t>
            </w:r>
          </w:p>
        </w:tc>
      </w:tr>
      <w:tr w:rsidR="00B1158F" w14:paraId="59C0F2F8" w14:textId="77777777" w:rsidTr="007F1680">
        <w:tc>
          <w:tcPr>
            <w:tcW w:w="54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241B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>How does the feature help to achieve the purpose of the advertisement?</w:t>
            </w:r>
          </w:p>
          <w:p w14:paraId="7B8FD800" w14:textId="77777777" w:rsidR="00B1158F" w:rsidRDefault="00B1158F">
            <w:pPr>
              <w:spacing w:before="80" w:after="160" w:line="360" w:lineRule="auto"/>
            </w:pPr>
          </w:p>
          <w:p w14:paraId="585E810B" w14:textId="77777777" w:rsidR="00B1158F" w:rsidRDefault="00B1158F">
            <w:pPr>
              <w:spacing w:before="80" w:after="160" w:line="360" w:lineRule="auto"/>
            </w:pPr>
          </w:p>
          <w:p w14:paraId="3C896561" w14:textId="77777777" w:rsidR="00B1158F" w:rsidRDefault="00B1158F">
            <w:pPr>
              <w:spacing w:before="80" w:after="160" w:line="360" w:lineRule="auto"/>
            </w:pPr>
          </w:p>
          <w:p w14:paraId="7E0300AB" w14:textId="77777777" w:rsidR="00B1158F" w:rsidRDefault="00B1158F">
            <w:pPr>
              <w:spacing w:before="80" w:after="160" w:line="360" w:lineRule="auto"/>
            </w:pPr>
          </w:p>
        </w:tc>
        <w:tc>
          <w:tcPr>
            <w:tcW w:w="5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D966F" w14:textId="77777777" w:rsidR="00B1158F" w:rsidRDefault="00B4336E">
            <w:pPr>
              <w:spacing w:before="80" w:after="160" w:line="360" w:lineRule="auto"/>
            </w:pPr>
            <w:r>
              <w:rPr>
                <w:rFonts w:ascii="Bitter" w:eastAsia="Bitter" w:hAnsi="Bitter" w:cs="Bitter"/>
                <w:color w:val="2A2A2A"/>
                <w:sz w:val="24"/>
                <w:szCs w:val="24"/>
                <w:highlight w:val="white"/>
              </w:rPr>
              <w:t>Why might that feature connect with the target audience?</w:t>
            </w:r>
          </w:p>
        </w:tc>
      </w:tr>
    </w:tbl>
    <w:p w14:paraId="5A35FB58" w14:textId="77777777" w:rsidR="00B1158F" w:rsidRDefault="00B1158F">
      <w:pPr>
        <w:spacing w:before="80" w:after="160" w:line="360" w:lineRule="auto"/>
      </w:pPr>
    </w:p>
    <w:sectPr w:rsidR="00B1158F" w:rsidSect="003571D6">
      <w:pgSz w:w="11909" w:h="16834"/>
      <w:pgMar w:top="894" w:right="1440" w:bottom="66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arker Felt Thin">
    <w:panose1 w:val="00000000000000000000"/>
    <w:charset w:val="00"/>
    <w:family w:val="roman"/>
    <w:notTrueType/>
    <w:pitch w:val="default"/>
  </w:font>
  <w:font w:name="Bitter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1158F"/>
    <w:rsid w:val="003571D6"/>
    <w:rsid w:val="007F1680"/>
    <w:rsid w:val="00B1158F"/>
    <w:rsid w:val="00B4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AC1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Macintosh Word</Application>
  <DocSecurity>0</DocSecurity>
  <Lines>3</Lines>
  <Paragraphs>1</Paragraphs>
  <ScaleCrop>false</ScaleCrop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2017-09-20T06:43:00Z</cp:lastPrinted>
  <dcterms:created xsi:type="dcterms:W3CDTF">2017-09-20T06:51:00Z</dcterms:created>
  <dcterms:modified xsi:type="dcterms:W3CDTF">2017-09-20T06:51:00Z</dcterms:modified>
</cp:coreProperties>
</file>